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3784CF33"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87605">
        <w:rPr>
          <w:rFonts w:ascii="Tahoma" w:hAnsi="Tahoma" w:cs="Tahoma"/>
          <w:sz w:val="20"/>
        </w:rPr>
        <w:t>9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3832B463"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687605">
        <w:rPr>
          <w:rFonts w:ascii="Tahoma" w:hAnsi="Tahoma" w:cs="Tahoma"/>
          <w:b/>
          <w:sz w:val="20"/>
        </w:rPr>
        <w:t>32</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0534F393" w:rsidR="00D7557A" w:rsidRPr="007219B0" w:rsidRDefault="00D7557A" w:rsidP="003D5080">
      <w:pPr>
        <w:numPr>
          <w:ilvl w:val="0"/>
          <w:numId w:val="1"/>
        </w:numPr>
        <w:tabs>
          <w:tab w:val="left" w:pos="284"/>
        </w:tabs>
        <w:suppressAutoHyphens/>
        <w:ind w:left="284" w:right="-426" w:hanging="284"/>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FD5C21" w:rsidRPr="00DC0078">
        <w:rPr>
          <w:rFonts w:ascii="Tahoma" w:eastAsia="Trebuchet MS" w:hAnsi="Tahoma" w:cs="Tahoma"/>
          <w:sz w:val="18"/>
          <w:szCs w:val="18"/>
          <w:lang w:eastAsia="zh-CN"/>
        </w:rPr>
        <w:t>Kurs</w:t>
      </w:r>
      <w:r w:rsidR="00EC18C4" w:rsidRPr="00DC0078">
        <w:rPr>
          <w:rFonts w:ascii="Tahoma" w:eastAsia="Trebuchet MS" w:hAnsi="Tahoma" w:cs="Tahoma"/>
          <w:sz w:val="18"/>
          <w:szCs w:val="18"/>
          <w:lang w:eastAsia="zh-CN"/>
        </w:rPr>
        <w:t>u</w:t>
      </w:r>
      <w:r w:rsidR="00FD5C21" w:rsidRPr="00DC0078">
        <w:rPr>
          <w:rFonts w:ascii="Tahoma" w:eastAsia="Trebuchet MS" w:hAnsi="Tahoma" w:cs="Tahoma"/>
          <w:sz w:val="18"/>
          <w:szCs w:val="18"/>
          <w:lang w:eastAsia="zh-CN"/>
        </w:rPr>
        <w:t xml:space="preserve"> na wózki jezdniowe podnośnikowe z mechanicznym napędem podnoszenia z wysięgnikiem oraz wózki jezdniowe podnośnikowe z mechanicznym napędem podnoszenia z osobą obsługującą podnoszoną wraz z ładunkiem</w:t>
      </w:r>
      <w:r w:rsidR="00EC18C4" w:rsidRPr="00DC0078">
        <w:rPr>
          <w:rFonts w:ascii="Tahoma" w:eastAsia="Trebuchet MS" w:hAnsi="Tahoma" w:cs="Tahoma"/>
          <w:sz w:val="18"/>
          <w:szCs w:val="18"/>
          <w:lang w:eastAsia="zh-CN"/>
        </w:rPr>
        <w:t xml:space="preserve"> dla 4 grup uczestników</w:t>
      </w:r>
      <w:r w:rsidR="00DC0078" w:rsidRPr="00DC0078">
        <w:rPr>
          <w:rFonts w:ascii="Tahoma" w:eastAsia="Trebuchet MS" w:hAnsi="Tahoma" w:cs="Tahoma"/>
          <w:sz w:val="18"/>
          <w:szCs w:val="18"/>
          <w:lang w:eastAsia="zh-CN"/>
        </w:rPr>
        <w:t xml:space="preserve"> </w:t>
      </w:r>
      <w:r w:rsidR="00DC0078" w:rsidRPr="007219B0">
        <w:rPr>
          <w:rFonts w:ascii="Tahoma" w:eastAsia="Trebuchet MS" w:hAnsi="Tahoma" w:cs="Tahoma"/>
          <w:sz w:val="18"/>
          <w:szCs w:val="18"/>
          <w:lang w:eastAsia="zh-CN"/>
        </w:rPr>
        <w:t xml:space="preserve">(4 kursy)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0A5CA8D1" w:rsidR="00F962BF" w:rsidRPr="00E573A4"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C70C46">
        <w:rPr>
          <w:rFonts w:ascii="Tahoma" w:hAnsi="Tahoma" w:cs="Tahoma"/>
          <w:sz w:val="18"/>
          <w:szCs w:val="18"/>
        </w:rPr>
        <w:t>22</w:t>
      </w:r>
      <w:r w:rsidR="00687322">
        <w:rPr>
          <w:rFonts w:ascii="Tahoma" w:hAnsi="Tahoma" w:cs="Tahoma"/>
          <w:sz w:val="18"/>
          <w:szCs w:val="18"/>
        </w:rPr>
        <w:t xml:space="preserve"> listopada</w:t>
      </w:r>
      <w:r w:rsidRPr="00E573A4">
        <w:rPr>
          <w:rFonts w:ascii="Tahoma" w:hAnsi="Tahoma" w:cs="Tahoma"/>
          <w:sz w:val="18"/>
          <w:szCs w:val="18"/>
        </w:rPr>
        <w:t xml:space="preserve"> 20</w:t>
      </w:r>
      <w:r w:rsidR="00D9238D" w:rsidRPr="00E573A4">
        <w:rPr>
          <w:rFonts w:ascii="Tahoma" w:hAnsi="Tahoma" w:cs="Tahoma"/>
          <w:sz w:val="18"/>
          <w:szCs w:val="18"/>
        </w:rPr>
        <w:t>2</w:t>
      </w:r>
      <w:r w:rsidR="009452BD" w:rsidRPr="00E573A4">
        <w:rPr>
          <w:rFonts w:ascii="Tahoma" w:hAnsi="Tahoma" w:cs="Tahoma"/>
          <w:sz w:val="18"/>
          <w:szCs w:val="18"/>
        </w:rPr>
        <w:t>1</w:t>
      </w:r>
      <w:r w:rsidRPr="00E573A4">
        <w:rPr>
          <w:rFonts w:ascii="Tahoma" w:hAnsi="Tahoma" w:cs="Tahoma"/>
          <w:sz w:val="18"/>
          <w:szCs w:val="18"/>
        </w:rPr>
        <w:t xml:space="preserve"> roku</w:t>
      </w:r>
      <w:r w:rsidR="007E753A" w:rsidRPr="00E573A4">
        <w:rPr>
          <w:rFonts w:ascii="Tahoma" w:hAnsi="Tahoma" w:cs="Tahoma"/>
          <w:sz w:val="18"/>
          <w:szCs w:val="18"/>
        </w:rPr>
        <w:t xml:space="preserve"> </w:t>
      </w:r>
      <w:r w:rsidR="009452BD" w:rsidRPr="00E573A4">
        <w:rPr>
          <w:rFonts w:ascii="Tahoma" w:hAnsi="Tahoma" w:cs="Tahoma"/>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77777777" w:rsidR="00F962BF" w:rsidRPr="00E573A4"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484"/>
      </w:tblGrid>
      <w:tr w:rsidR="00FD5C21" w:rsidRPr="00E573A4" w14:paraId="3A60117D" w14:textId="77777777" w:rsidTr="00C77D42">
        <w:tc>
          <w:tcPr>
            <w:tcW w:w="9889" w:type="dxa"/>
            <w:gridSpan w:val="2"/>
            <w:shd w:val="clear" w:color="auto" w:fill="auto"/>
          </w:tcPr>
          <w:p w14:paraId="03FDCAF7" w14:textId="03E99746" w:rsidR="00FD5C21" w:rsidRPr="007219B0" w:rsidRDefault="00FD5C21" w:rsidP="00C77D42">
            <w:pPr>
              <w:jc w:val="both"/>
              <w:rPr>
                <w:rFonts w:ascii="Tahoma" w:eastAsia="Trebuchet MS" w:hAnsi="Tahoma" w:cs="Tahoma"/>
                <w:b/>
                <w:sz w:val="18"/>
                <w:szCs w:val="18"/>
                <w:lang w:eastAsia="zh-CN"/>
              </w:rPr>
            </w:pPr>
            <w:r w:rsidRPr="007219B0">
              <w:rPr>
                <w:rFonts w:ascii="Tahoma" w:eastAsia="Trebuchet MS" w:hAnsi="Tahoma" w:cs="Tahoma"/>
                <w:b/>
                <w:sz w:val="18"/>
                <w:szCs w:val="18"/>
                <w:lang w:eastAsia="zh-CN"/>
              </w:rPr>
              <w:t>Kurs na wózki jezdniowe podnośnikowe z mechanicznym napędem podnoszenia z wysięgnikiem oraz wózki jezdniowe podnośnikowe z mechanicznym napędem podnoszenia z osobą obsługującą podnoszoną wraz z ładunkiem</w:t>
            </w:r>
            <w:r w:rsidR="00687322" w:rsidRPr="007219B0">
              <w:rPr>
                <w:rFonts w:ascii="Tahoma" w:eastAsia="Trebuchet MS" w:hAnsi="Tahoma" w:cs="Tahoma"/>
                <w:b/>
                <w:sz w:val="18"/>
                <w:szCs w:val="18"/>
                <w:lang w:eastAsia="zh-CN"/>
              </w:rPr>
              <w:t xml:space="preserve"> dla 4 grup uczestników</w:t>
            </w:r>
            <w:r w:rsidR="00DC0078" w:rsidRPr="007219B0">
              <w:rPr>
                <w:rFonts w:ascii="Tahoma" w:eastAsia="Trebuchet MS" w:hAnsi="Tahoma" w:cs="Tahoma"/>
                <w:b/>
                <w:sz w:val="18"/>
                <w:szCs w:val="18"/>
                <w:lang w:eastAsia="zh-CN"/>
              </w:rPr>
              <w:t xml:space="preserve"> (4 kursy)</w:t>
            </w:r>
            <w:r w:rsidR="00687322" w:rsidRPr="007219B0">
              <w:rPr>
                <w:rFonts w:ascii="Tahoma" w:eastAsia="Trebuchet MS" w:hAnsi="Tahoma" w:cs="Tahoma"/>
                <w:b/>
                <w:sz w:val="18"/>
                <w:szCs w:val="18"/>
                <w:lang w:eastAsia="zh-CN"/>
              </w:rPr>
              <w:t>.</w:t>
            </w:r>
          </w:p>
        </w:tc>
      </w:tr>
      <w:tr w:rsidR="00FD5C21" w:rsidRPr="00E573A4" w14:paraId="171ADDC0" w14:textId="77777777" w:rsidTr="00C77D42">
        <w:tc>
          <w:tcPr>
            <w:tcW w:w="9889" w:type="dxa"/>
            <w:gridSpan w:val="2"/>
            <w:shd w:val="clear" w:color="auto" w:fill="auto"/>
          </w:tcPr>
          <w:p w14:paraId="128BC540" w14:textId="287987E8" w:rsidR="00FD5C21" w:rsidRPr="007219B0" w:rsidRDefault="00FD5C21" w:rsidP="00C77D42">
            <w:pPr>
              <w:jc w:val="both"/>
              <w:rPr>
                <w:rFonts w:ascii="Tahoma" w:hAnsi="Tahoma" w:cs="Tahoma"/>
                <w:sz w:val="18"/>
                <w:szCs w:val="18"/>
              </w:rPr>
            </w:pPr>
            <w:r w:rsidRPr="007219B0">
              <w:rPr>
                <w:rFonts w:ascii="Tahoma" w:eastAsia="Trebuchet MS" w:hAnsi="Tahoma" w:cs="Tahoma"/>
                <w:sz w:val="18"/>
                <w:szCs w:val="18"/>
                <w:lang w:eastAsia="zh-CN"/>
              </w:rPr>
              <w:t xml:space="preserve">Przedmiotem zamówienia </w:t>
            </w:r>
            <w:r w:rsidR="00DC0078" w:rsidRPr="007219B0">
              <w:rPr>
                <w:rFonts w:ascii="Tahoma" w:eastAsia="Trebuchet MS" w:hAnsi="Tahoma" w:cs="Tahoma"/>
                <w:sz w:val="18"/>
                <w:szCs w:val="18"/>
                <w:lang w:eastAsia="zh-CN"/>
              </w:rPr>
              <w:t>są 4 kursy</w:t>
            </w:r>
            <w:r w:rsidRPr="007219B0">
              <w:rPr>
                <w:rFonts w:ascii="Tahoma" w:eastAsia="Trebuchet MS" w:hAnsi="Tahoma" w:cs="Tahoma"/>
                <w:sz w:val="18"/>
                <w:szCs w:val="18"/>
                <w:lang w:eastAsia="zh-CN"/>
              </w:rPr>
              <w:t xml:space="preserve"> ,,Kurs na wózki jezdniowe podnośnikowe z mechanicznym napędem podnoszenia z wysięgnikiem oraz wózki jezdniowe podnośnikowe z mechanicznym napędem podnoszenia z osobą obsługującą podnoszoną wraz z ładunkiem” w wymierza 60 godzin zegarowych</w:t>
            </w:r>
            <w:r w:rsidRPr="007219B0">
              <w:rPr>
                <w:rFonts w:ascii="Tahoma" w:eastAsia="Trebuchet MS" w:hAnsi="Tahoma" w:cs="Tahoma"/>
                <w:color w:val="FF0000"/>
                <w:sz w:val="18"/>
                <w:szCs w:val="18"/>
                <w:lang w:eastAsia="zh-CN"/>
              </w:rPr>
              <w:t xml:space="preserve"> </w:t>
            </w:r>
            <w:r w:rsidRPr="007219B0">
              <w:rPr>
                <w:rFonts w:ascii="Tahoma" w:eastAsia="Trebuchet MS" w:hAnsi="Tahoma" w:cs="Tahoma"/>
                <w:sz w:val="18"/>
                <w:szCs w:val="18"/>
                <w:lang w:eastAsia="zh-CN"/>
              </w:rPr>
              <w:t>dla każdej z 4 grup (po</w:t>
            </w:r>
            <w:r w:rsidR="007276B7" w:rsidRPr="007219B0">
              <w:rPr>
                <w:rFonts w:ascii="Tahoma" w:eastAsia="Trebuchet MS" w:hAnsi="Tahoma" w:cs="Tahoma"/>
                <w:sz w:val="18"/>
                <w:szCs w:val="18"/>
                <w:lang w:eastAsia="zh-CN"/>
              </w:rPr>
              <w:t xml:space="preserve"> 9 -</w:t>
            </w:r>
            <w:r w:rsidRPr="007219B0">
              <w:rPr>
                <w:rFonts w:ascii="Tahoma" w:eastAsia="Trebuchet MS" w:hAnsi="Tahoma" w:cs="Tahoma"/>
                <w:sz w:val="18"/>
                <w:szCs w:val="18"/>
                <w:lang w:eastAsia="zh-CN"/>
              </w:rPr>
              <w:t xml:space="preserve"> 14 osób każda) łącznie dla max. </w:t>
            </w:r>
            <w:r w:rsidR="00687322" w:rsidRPr="007219B0">
              <w:rPr>
                <w:rFonts w:ascii="Tahoma" w:eastAsia="Trebuchet MS" w:hAnsi="Tahoma" w:cs="Tahoma"/>
                <w:sz w:val="18"/>
                <w:szCs w:val="18"/>
                <w:lang w:eastAsia="zh-CN"/>
              </w:rPr>
              <w:t>49</w:t>
            </w:r>
            <w:r w:rsidRPr="007219B0">
              <w:rPr>
                <w:rFonts w:ascii="Tahoma" w:eastAsia="Trebuchet MS" w:hAnsi="Tahoma" w:cs="Tahoma"/>
                <w:sz w:val="18"/>
                <w:szCs w:val="18"/>
                <w:lang w:eastAsia="zh-CN"/>
              </w:rPr>
              <w:t xml:space="preserve"> osób. Kurs zakończy się uzyskaniem uprawnień.</w:t>
            </w:r>
          </w:p>
        </w:tc>
      </w:tr>
      <w:tr w:rsidR="00FD5C21" w:rsidRPr="00C70C46" w14:paraId="54202E28" w14:textId="77777777" w:rsidTr="0095713F">
        <w:tc>
          <w:tcPr>
            <w:tcW w:w="2405" w:type="dxa"/>
            <w:shd w:val="clear" w:color="auto" w:fill="auto"/>
          </w:tcPr>
          <w:p w14:paraId="7CB9DCBF" w14:textId="77777777" w:rsidR="00FD5C21" w:rsidRPr="00E573A4" w:rsidRDefault="00FD5C21" w:rsidP="00C77D42">
            <w:pPr>
              <w:numPr>
                <w:ilvl w:val="0"/>
                <w:numId w:val="7"/>
              </w:numPr>
              <w:ind w:left="284"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Termin i miejsce realizacji zajęć</w:t>
            </w:r>
          </w:p>
        </w:tc>
        <w:tc>
          <w:tcPr>
            <w:tcW w:w="7484" w:type="dxa"/>
            <w:shd w:val="clear" w:color="auto" w:fill="auto"/>
          </w:tcPr>
          <w:p w14:paraId="01568EF7" w14:textId="4BE2FC92" w:rsidR="00FD5C21" w:rsidRPr="00C70C46" w:rsidRDefault="00FD5C21" w:rsidP="007276B7">
            <w:pPr>
              <w:numPr>
                <w:ilvl w:val="0"/>
                <w:numId w:val="10"/>
              </w:numPr>
              <w:ind w:left="222" w:hanging="222"/>
              <w:jc w:val="both"/>
              <w:rPr>
                <w:rFonts w:ascii="Tahoma" w:eastAsia="Trebuchet MS" w:hAnsi="Tahoma" w:cs="Tahoma"/>
                <w:sz w:val="18"/>
                <w:szCs w:val="18"/>
                <w:lang w:eastAsia="zh-CN"/>
              </w:rPr>
            </w:pPr>
            <w:r w:rsidRPr="00C70C46">
              <w:rPr>
                <w:rFonts w:ascii="Tahoma" w:eastAsia="Trebuchet MS" w:hAnsi="Tahoma" w:cs="Tahoma"/>
                <w:sz w:val="18"/>
                <w:szCs w:val="18"/>
                <w:lang w:eastAsia="zh-CN"/>
              </w:rPr>
              <w:t xml:space="preserve">Kurs dla każdej grupy musi być przeprowadzony w terminie do </w:t>
            </w:r>
            <w:r w:rsidR="00687322" w:rsidRPr="00C70C46">
              <w:rPr>
                <w:rFonts w:ascii="Tahoma" w:eastAsia="Trebuchet MS" w:hAnsi="Tahoma" w:cs="Tahoma"/>
                <w:sz w:val="18"/>
                <w:szCs w:val="18"/>
                <w:lang w:eastAsia="zh-CN"/>
              </w:rPr>
              <w:t>28</w:t>
            </w:r>
            <w:r w:rsidRPr="00C70C46">
              <w:rPr>
                <w:rFonts w:ascii="Tahoma" w:eastAsia="Trebuchet MS" w:hAnsi="Tahoma" w:cs="Tahoma"/>
                <w:sz w:val="18"/>
                <w:szCs w:val="18"/>
                <w:lang w:eastAsia="zh-CN"/>
              </w:rPr>
              <w:t xml:space="preserve"> </w:t>
            </w:r>
            <w:r w:rsidR="00687322" w:rsidRPr="00C70C46">
              <w:rPr>
                <w:rFonts w:ascii="Tahoma" w:eastAsia="Trebuchet MS" w:hAnsi="Tahoma" w:cs="Tahoma"/>
                <w:sz w:val="18"/>
                <w:szCs w:val="18"/>
                <w:lang w:eastAsia="zh-CN"/>
              </w:rPr>
              <w:t>lutego</w:t>
            </w:r>
            <w:r w:rsidRPr="00C70C46">
              <w:rPr>
                <w:rFonts w:ascii="Tahoma" w:eastAsia="Trebuchet MS" w:hAnsi="Tahoma" w:cs="Tahoma"/>
                <w:sz w:val="18"/>
                <w:szCs w:val="18"/>
                <w:lang w:eastAsia="zh-CN"/>
              </w:rPr>
              <w:t xml:space="preserve"> 202</w:t>
            </w:r>
            <w:r w:rsidR="00687322" w:rsidRPr="00C70C46">
              <w:rPr>
                <w:rFonts w:ascii="Tahoma" w:eastAsia="Trebuchet MS" w:hAnsi="Tahoma" w:cs="Tahoma"/>
                <w:sz w:val="18"/>
                <w:szCs w:val="18"/>
                <w:lang w:eastAsia="zh-CN"/>
              </w:rPr>
              <w:t>2</w:t>
            </w:r>
            <w:r w:rsidRPr="00C70C46">
              <w:rPr>
                <w:rFonts w:ascii="Tahoma" w:eastAsia="Trebuchet MS" w:hAnsi="Tahoma" w:cs="Tahoma"/>
                <w:sz w:val="18"/>
                <w:szCs w:val="18"/>
                <w:lang w:eastAsia="zh-CN"/>
              </w:rPr>
              <w:t xml:space="preserve"> r.</w:t>
            </w:r>
          </w:p>
          <w:p w14:paraId="70B74BB4" w14:textId="77777777" w:rsidR="00FD5C21" w:rsidRPr="00C70C46" w:rsidRDefault="00FD5C21" w:rsidP="007276B7">
            <w:pPr>
              <w:numPr>
                <w:ilvl w:val="0"/>
                <w:numId w:val="10"/>
              </w:numPr>
              <w:suppressAutoHyphens/>
              <w:spacing w:line="200" w:lineRule="atLeast"/>
              <w:ind w:left="222" w:hanging="222"/>
              <w:jc w:val="both"/>
              <w:rPr>
                <w:rFonts w:ascii="Tahoma" w:eastAsia="Trebuchet MS" w:hAnsi="Tahoma" w:cs="Tahoma"/>
                <w:sz w:val="18"/>
                <w:szCs w:val="18"/>
                <w:lang w:eastAsia="zh-CN"/>
              </w:rPr>
            </w:pPr>
            <w:r w:rsidRPr="00C70C46">
              <w:rPr>
                <w:rFonts w:ascii="Tahoma" w:eastAsia="Trebuchet MS" w:hAnsi="Tahoma" w:cs="Tahoma"/>
                <w:sz w:val="18"/>
                <w:szCs w:val="18"/>
                <w:lang w:eastAsia="zh-CN"/>
              </w:rPr>
              <w:t xml:space="preserve">Szczegółowy harmonogram terminów realizacji zajęć zostanie ustalony z Wykonawcą po podpisaniu umowy. </w:t>
            </w:r>
          </w:p>
          <w:p w14:paraId="42E03E83" w14:textId="4D60E3C1" w:rsidR="00FD5C21" w:rsidRPr="00C70C46" w:rsidRDefault="00FD5C21" w:rsidP="007276B7">
            <w:pPr>
              <w:numPr>
                <w:ilvl w:val="0"/>
                <w:numId w:val="10"/>
              </w:numPr>
              <w:ind w:left="222" w:hanging="222"/>
              <w:jc w:val="both"/>
              <w:rPr>
                <w:rFonts w:ascii="Tahoma" w:hAnsi="Tahoma" w:cs="Tahoma"/>
                <w:color w:val="000000"/>
                <w:sz w:val="18"/>
                <w:szCs w:val="18"/>
              </w:rPr>
            </w:pPr>
            <w:r w:rsidRPr="00C70C46">
              <w:rPr>
                <w:rFonts w:ascii="Tahoma" w:eastAsia="Trebuchet MS" w:hAnsi="Tahoma" w:cs="Tahoma"/>
                <w:sz w:val="18"/>
                <w:szCs w:val="18"/>
                <w:lang w:eastAsia="zh-CN"/>
              </w:rPr>
              <w:t xml:space="preserve">Zajęcia co do zasady powinny </w:t>
            </w:r>
            <w:r w:rsidRPr="00C70C46">
              <w:rPr>
                <w:rFonts w:ascii="Tahoma" w:hAnsi="Tahoma" w:cs="Tahoma"/>
                <w:color w:val="000000"/>
                <w:sz w:val="18"/>
                <w:szCs w:val="18"/>
              </w:rPr>
              <w:t>odbywać się od poniedziałku do piątku, z wyłączeniem świąt, w</w:t>
            </w:r>
            <w:r w:rsidR="00687322" w:rsidRPr="00C70C46">
              <w:rPr>
                <w:rFonts w:ascii="Tahoma" w:hAnsi="Tahoma" w:cs="Tahoma"/>
                <w:color w:val="000000"/>
                <w:sz w:val="18"/>
                <w:szCs w:val="18"/>
              </w:rPr>
              <w:t xml:space="preserve"> </w:t>
            </w:r>
            <w:r w:rsidRPr="00C70C46">
              <w:rPr>
                <w:rFonts w:ascii="Tahoma" w:hAnsi="Tahoma" w:cs="Tahoma"/>
                <w:color w:val="000000"/>
                <w:sz w:val="18"/>
                <w:szCs w:val="18"/>
              </w:rPr>
              <w:t>przedziale godzinowym od 14.00 do 18.00. W uzasadnionych przypadkach dopuszcza się realizację zajęć w systemie weekendowym.</w:t>
            </w:r>
          </w:p>
          <w:p w14:paraId="2FCB1237" w14:textId="2F20748F" w:rsidR="00FD5C21" w:rsidRPr="00C70C46" w:rsidRDefault="00FD5C21" w:rsidP="007276B7">
            <w:pPr>
              <w:numPr>
                <w:ilvl w:val="0"/>
                <w:numId w:val="10"/>
              </w:numPr>
              <w:suppressAutoHyphens/>
              <w:spacing w:line="200" w:lineRule="atLeast"/>
              <w:ind w:left="222" w:hanging="222"/>
              <w:jc w:val="both"/>
              <w:rPr>
                <w:rFonts w:ascii="Tahoma" w:eastAsia="Trebuchet MS" w:hAnsi="Tahoma" w:cs="Tahoma"/>
                <w:sz w:val="18"/>
                <w:szCs w:val="18"/>
                <w:lang w:eastAsia="zh-CN"/>
              </w:rPr>
            </w:pPr>
            <w:r w:rsidRPr="00C70C46">
              <w:rPr>
                <w:rFonts w:ascii="Tahoma" w:eastAsia="Trebuchet MS" w:hAnsi="Tahoma" w:cs="Tahoma"/>
                <w:sz w:val="18"/>
                <w:szCs w:val="18"/>
                <w:lang w:eastAsia="zh-CN"/>
              </w:rPr>
              <w:lastRenderedPageBreak/>
              <w:t xml:space="preserve">Realizacja kursu powinna odbywać się na terenie powiatu tarnogórskiego lub innych powiatów, które są objęte zasięgiem sieci śląskiego lokalnego transportu zbiorowego. </w:t>
            </w:r>
          </w:p>
          <w:p w14:paraId="1C868DAB" w14:textId="77777777" w:rsidR="00FD5C21" w:rsidRPr="00C70C46" w:rsidRDefault="00FD5C21" w:rsidP="007276B7">
            <w:pPr>
              <w:numPr>
                <w:ilvl w:val="0"/>
                <w:numId w:val="10"/>
              </w:numPr>
              <w:suppressAutoHyphens/>
              <w:spacing w:line="200" w:lineRule="atLeast"/>
              <w:ind w:left="222" w:hanging="222"/>
              <w:jc w:val="both"/>
              <w:rPr>
                <w:rFonts w:ascii="Tahoma" w:eastAsia="Trebuchet MS" w:hAnsi="Tahoma" w:cs="Tahoma"/>
                <w:sz w:val="18"/>
                <w:szCs w:val="18"/>
                <w:lang w:eastAsia="zh-CN"/>
              </w:rPr>
            </w:pPr>
            <w:r w:rsidRPr="00C70C46">
              <w:rPr>
                <w:rFonts w:ascii="Tahoma" w:eastAsia="Trebuchet MS" w:hAnsi="Tahoma" w:cs="Tahoma"/>
                <w:sz w:val="18"/>
                <w:szCs w:val="18"/>
                <w:lang w:eastAsia="zh-CN"/>
              </w:rPr>
              <w:t>W przypadku zajęć z użyciem specjalistycznego wyposażenia, urządzeń lub maszyn, Wykonawca wskazuje miejsce realizacji kursu.</w:t>
            </w:r>
          </w:p>
          <w:p w14:paraId="3AEE9E57" w14:textId="16757B7A" w:rsidR="00332C5B" w:rsidRPr="00C70C46" w:rsidRDefault="00FD5C21" w:rsidP="00C148B6">
            <w:pPr>
              <w:numPr>
                <w:ilvl w:val="0"/>
                <w:numId w:val="10"/>
              </w:numPr>
              <w:suppressAutoHyphens/>
              <w:spacing w:line="200" w:lineRule="atLeast"/>
              <w:ind w:left="222" w:hanging="222"/>
              <w:jc w:val="both"/>
              <w:rPr>
                <w:rFonts w:ascii="Tahoma" w:eastAsia="Trebuchet MS" w:hAnsi="Tahoma" w:cs="Tahoma"/>
                <w:b/>
                <w:sz w:val="18"/>
                <w:szCs w:val="18"/>
                <w:lang w:eastAsia="zh-CN"/>
              </w:rPr>
            </w:pPr>
            <w:r w:rsidRPr="00C70C46">
              <w:rPr>
                <w:rFonts w:ascii="Tahoma" w:eastAsia="Trebuchet MS" w:hAnsi="Tahoma" w:cs="Tahoma"/>
                <w:b/>
                <w:sz w:val="18"/>
                <w:szCs w:val="18"/>
                <w:lang w:eastAsia="zh-CN"/>
              </w:rPr>
              <w:t>Program obejmuje zajęcia teoretyczne oraz zajęcia praktyczne. Każdy uczestnik ma odbyć 60 godzin zajęć. Zajęcia w grupach nie mogą odbywać się równocześnie, chyba że będą prowadzone przez odrębne osoby – Wykonawca zapewni prowadzenie zajęć przez tyle osób, ile będzie</w:t>
            </w:r>
            <w:r w:rsidR="00332C5B" w:rsidRPr="00C70C46">
              <w:rPr>
                <w:rFonts w:ascii="Tahoma" w:eastAsia="Trebuchet MS" w:hAnsi="Tahoma" w:cs="Tahoma"/>
                <w:b/>
                <w:sz w:val="18"/>
                <w:szCs w:val="18"/>
                <w:lang w:eastAsia="zh-CN"/>
              </w:rPr>
              <w:t xml:space="preserve"> równocześnie</w:t>
            </w:r>
            <w:r w:rsidRPr="00C70C46">
              <w:rPr>
                <w:rFonts w:ascii="Tahoma" w:eastAsia="Trebuchet MS" w:hAnsi="Tahoma" w:cs="Tahoma"/>
                <w:b/>
                <w:sz w:val="18"/>
                <w:szCs w:val="18"/>
                <w:lang w:eastAsia="zh-CN"/>
              </w:rPr>
              <w:t xml:space="preserve"> wyznaczonych grup uczestników.</w:t>
            </w:r>
          </w:p>
          <w:p w14:paraId="16B2602C" w14:textId="77777777" w:rsidR="00FD5C21" w:rsidRPr="00C70C46" w:rsidRDefault="00FD5C21" w:rsidP="007276B7">
            <w:pPr>
              <w:numPr>
                <w:ilvl w:val="0"/>
                <w:numId w:val="10"/>
              </w:numPr>
              <w:suppressAutoHyphens/>
              <w:spacing w:line="200" w:lineRule="atLeast"/>
              <w:ind w:left="222" w:hanging="222"/>
              <w:jc w:val="both"/>
              <w:rPr>
                <w:rFonts w:ascii="Tahoma" w:eastAsia="Trebuchet MS" w:hAnsi="Tahoma" w:cs="Tahoma"/>
                <w:sz w:val="18"/>
                <w:szCs w:val="18"/>
                <w:lang w:eastAsia="zh-CN"/>
              </w:rPr>
            </w:pPr>
            <w:r w:rsidRPr="00C70C46">
              <w:rPr>
                <w:rFonts w:ascii="Tahoma" w:eastAsia="Trebuchet MS" w:hAnsi="Tahoma" w:cs="Tahoma"/>
                <w:sz w:val="18"/>
                <w:szCs w:val="18"/>
                <w:lang w:eastAsia="zh-CN"/>
              </w:rPr>
              <w:t>Rekrutacja uczestników kursu oraz zwrot kosztów dojazdów uczestników na zajęcia leży po stronie Zamawiającego.</w:t>
            </w:r>
          </w:p>
        </w:tc>
        <w:bookmarkStart w:id="0" w:name="_GoBack"/>
        <w:bookmarkEnd w:id="0"/>
      </w:tr>
      <w:tr w:rsidR="00FD5C21" w:rsidRPr="00E573A4" w14:paraId="68756D30" w14:textId="77777777" w:rsidTr="0095713F">
        <w:tc>
          <w:tcPr>
            <w:tcW w:w="2405" w:type="dxa"/>
            <w:shd w:val="clear" w:color="auto" w:fill="auto"/>
          </w:tcPr>
          <w:p w14:paraId="71979AE1" w14:textId="77777777" w:rsidR="00FD5C21" w:rsidRPr="00E573A4" w:rsidRDefault="00FD5C21" w:rsidP="00C77D42">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2. Zakres i cel zajęć</w:t>
            </w:r>
          </w:p>
        </w:tc>
        <w:tc>
          <w:tcPr>
            <w:tcW w:w="7484" w:type="dxa"/>
            <w:shd w:val="clear" w:color="auto" w:fill="auto"/>
          </w:tcPr>
          <w:p w14:paraId="6DBF8C47" w14:textId="1A98BD0C" w:rsidR="00FD5C21" w:rsidRPr="00E573A4" w:rsidRDefault="00FD5C21" w:rsidP="00687322">
            <w:pPr>
              <w:autoSpaceDE w:val="0"/>
              <w:autoSpaceDN w:val="0"/>
              <w:adjustRightInd w:val="0"/>
              <w:jc w:val="both"/>
              <w:rPr>
                <w:rFonts w:ascii="Tahoma" w:eastAsia="Trebuchet MS" w:hAnsi="Tahoma" w:cs="Tahoma"/>
                <w:sz w:val="18"/>
                <w:szCs w:val="18"/>
                <w:lang w:eastAsia="zh-CN"/>
              </w:rPr>
            </w:pPr>
            <w:r w:rsidRPr="00E573A4">
              <w:rPr>
                <w:rFonts w:ascii="Tahoma" w:hAnsi="Tahoma" w:cs="Tahoma"/>
                <w:sz w:val="18"/>
                <w:szCs w:val="18"/>
              </w:rPr>
              <w:t xml:space="preserve">Część teoretyczna i praktyczna obsługa wózków widłowych wraz z bezpieczną wymianą butli gazowej. Szkolenie obejmuje badania lekarskie oraz egzamin zewnętrzny. </w:t>
            </w:r>
            <w:r w:rsidRPr="00E573A4">
              <w:rPr>
                <w:rFonts w:ascii="Tahoma" w:eastAsia="DejaVuSans" w:hAnsi="Tahoma" w:cs="Tahoma"/>
                <w:sz w:val="18"/>
                <w:szCs w:val="18"/>
              </w:rPr>
              <w:t>Uprawnień związanych z obsługą wózka widłowego nie można uzyskać w szkole, gdyż wykraczają one poza</w:t>
            </w:r>
            <w:r w:rsidR="00687322">
              <w:rPr>
                <w:rFonts w:ascii="Tahoma" w:eastAsia="DejaVuSans" w:hAnsi="Tahoma" w:cs="Tahoma"/>
                <w:sz w:val="18"/>
                <w:szCs w:val="18"/>
              </w:rPr>
              <w:t xml:space="preserve"> </w:t>
            </w:r>
            <w:r w:rsidRPr="00E573A4">
              <w:rPr>
                <w:rFonts w:ascii="Tahoma" w:eastAsia="DejaVuSans" w:hAnsi="Tahoma" w:cs="Tahoma"/>
                <w:sz w:val="18"/>
                <w:szCs w:val="18"/>
              </w:rPr>
              <w:t xml:space="preserve">podstawę programową kształcenia w zawodzie. </w:t>
            </w:r>
            <w:r w:rsidRPr="00E573A4">
              <w:rPr>
                <w:rFonts w:ascii="Tahoma" w:eastAsia="Trebuchet MS" w:hAnsi="Tahoma" w:cs="Tahoma"/>
                <w:sz w:val="18"/>
                <w:szCs w:val="18"/>
                <w:lang w:eastAsia="zh-CN"/>
              </w:rPr>
              <w:t xml:space="preserve">Program zajęć powinien obejmować </w:t>
            </w:r>
            <w:r w:rsidRPr="00CB6397">
              <w:rPr>
                <w:rFonts w:ascii="Tahoma" w:eastAsia="Trebuchet MS" w:hAnsi="Tahoma" w:cs="Tahoma"/>
                <w:sz w:val="18"/>
                <w:szCs w:val="18"/>
                <w:lang w:eastAsia="zh-CN"/>
              </w:rPr>
              <w:t>60 godzin</w:t>
            </w:r>
            <w:r w:rsidR="00C70C46">
              <w:rPr>
                <w:rFonts w:ascii="Tahoma" w:eastAsia="Trebuchet MS" w:hAnsi="Tahoma" w:cs="Tahoma"/>
                <w:sz w:val="18"/>
                <w:szCs w:val="18"/>
                <w:lang w:eastAsia="zh-CN"/>
              </w:rPr>
              <w:t>.</w:t>
            </w:r>
          </w:p>
        </w:tc>
      </w:tr>
      <w:tr w:rsidR="00FD5C21" w:rsidRPr="00E573A4" w14:paraId="07712577" w14:textId="77777777" w:rsidTr="0095713F">
        <w:tc>
          <w:tcPr>
            <w:tcW w:w="2405" w:type="dxa"/>
            <w:shd w:val="clear" w:color="auto" w:fill="auto"/>
          </w:tcPr>
          <w:p w14:paraId="7BEAABC4" w14:textId="77777777" w:rsidR="00FD5C21" w:rsidRPr="00E573A4" w:rsidRDefault="00FD5C21" w:rsidP="00C77D42">
            <w:pPr>
              <w:rPr>
                <w:rFonts w:ascii="Tahoma" w:eastAsia="Trebuchet MS" w:hAnsi="Tahoma" w:cs="Tahoma"/>
                <w:sz w:val="18"/>
                <w:szCs w:val="18"/>
                <w:lang w:eastAsia="zh-CN"/>
              </w:rPr>
            </w:pPr>
            <w:r w:rsidRPr="00E573A4">
              <w:rPr>
                <w:rFonts w:ascii="Tahoma" w:eastAsia="Trebuchet MS" w:hAnsi="Tahoma" w:cs="Tahoma"/>
                <w:sz w:val="18"/>
                <w:szCs w:val="18"/>
                <w:lang w:eastAsia="zh-CN"/>
              </w:rPr>
              <w:t>3. Dokument potwierdzający realizację zajęć</w:t>
            </w:r>
          </w:p>
        </w:tc>
        <w:tc>
          <w:tcPr>
            <w:tcW w:w="7484" w:type="dxa"/>
            <w:shd w:val="clear" w:color="auto" w:fill="auto"/>
          </w:tcPr>
          <w:p w14:paraId="74CC7C88" w14:textId="77777777" w:rsidR="00FD5C21" w:rsidRPr="00E573A4" w:rsidRDefault="00FD5C21" w:rsidP="00C77D42">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63D250D6"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numer z rejestru,</w:t>
            </w:r>
          </w:p>
          <w:p w14:paraId="1673FD15"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imię i nazwisko oraz PESEL uczestnika szkolenia,</w:t>
            </w:r>
          </w:p>
          <w:p w14:paraId="7AC0D236"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nazwę instytucji szkoleniowej przeprowadzającej szkolenie,</w:t>
            </w:r>
          </w:p>
          <w:p w14:paraId="524D5BAD"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formę i nazwę szkolenia,</w:t>
            </w:r>
          </w:p>
          <w:p w14:paraId="7CC2D1A3"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okres trwania szkolenia,</w:t>
            </w:r>
          </w:p>
          <w:p w14:paraId="58F15997"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miejsce i datę wydania zaświadczenia,</w:t>
            </w:r>
          </w:p>
          <w:p w14:paraId="3E06EDF7"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tematy i wymiar godzin zajęć edukacyjnych,</w:t>
            </w:r>
          </w:p>
          <w:p w14:paraId="2AE3FD17" w14:textId="77777777" w:rsidR="00FD5C21" w:rsidRPr="00E573A4" w:rsidRDefault="00FD5C21" w:rsidP="00C77D42">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podpis osoby upoważnionej przez instytucję szkoleniową przeprowadzającą szkolenie.</w:t>
            </w:r>
          </w:p>
        </w:tc>
      </w:tr>
      <w:tr w:rsidR="00FD5C21" w:rsidRPr="00E573A4" w14:paraId="3F772F2E" w14:textId="77777777" w:rsidTr="0095713F">
        <w:tc>
          <w:tcPr>
            <w:tcW w:w="2405" w:type="dxa"/>
            <w:shd w:val="clear" w:color="auto" w:fill="auto"/>
          </w:tcPr>
          <w:p w14:paraId="1AB6EBFF" w14:textId="77777777" w:rsidR="00FD5C21" w:rsidRPr="00E573A4" w:rsidRDefault="00FD5C21" w:rsidP="00C77D42">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4. Charakterystyka grupy</w:t>
            </w:r>
          </w:p>
          <w:p w14:paraId="76885E17" w14:textId="77777777" w:rsidR="00FD5C21" w:rsidRPr="00E573A4" w:rsidRDefault="00FD5C21" w:rsidP="00C77D42">
            <w:pPr>
              <w:jc w:val="both"/>
              <w:rPr>
                <w:rFonts w:ascii="Tahoma" w:eastAsia="Trebuchet MS" w:hAnsi="Tahoma" w:cs="Tahoma"/>
                <w:sz w:val="18"/>
                <w:szCs w:val="18"/>
                <w:lang w:eastAsia="zh-CN"/>
              </w:rPr>
            </w:pPr>
          </w:p>
        </w:tc>
        <w:tc>
          <w:tcPr>
            <w:tcW w:w="7484" w:type="dxa"/>
            <w:shd w:val="clear" w:color="auto" w:fill="auto"/>
          </w:tcPr>
          <w:p w14:paraId="688E8AFE" w14:textId="25CD968D" w:rsidR="00FD5C21" w:rsidRPr="00E573A4" w:rsidRDefault="00FD5C21" w:rsidP="00C77D42">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Uczestnikami szkolenia będą uczniowie technikum lub szkoły branżowej z terenu powiatu tarnogórskiego – 4 </w:t>
            </w:r>
            <w:r w:rsidR="00DC0078">
              <w:rPr>
                <w:rFonts w:ascii="Tahoma" w:eastAsia="Trebuchet MS" w:hAnsi="Tahoma" w:cs="Tahoma"/>
                <w:sz w:val="18"/>
                <w:szCs w:val="18"/>
                <w:lang w:eastAsia="zh-CN"/>
              </w:rPr>
              <w:t>kursy (</w:t>
            </w:r>
            <w:proofErr w:type="spellStart"/>
            <w:r w:rsidR="00DC0078">
              <w:rPr>
                <w:rFonts w:ascii="Tahoma" w:eastAsia="Trebuchet MS" w:hAnsi="Tahoma" w:cs="Tahoma"/>
                <w:sz w:val="18"/>
                <w:szCs w:val="18"/>
                <w:lang w:eastAsia="zh-CN"/>
              </w:rPr>
              <w:t>tzn</w:t>
            </w:r>
            <w:proofErr w:type="spellEnd"/>
            <w:r w:rsidR="00DC0078">
              <w:rPr>
                <w:rFonts w:ascii="Tahoma" w:eastAsia="Trebuchet MS" w:hAnsi="Tahoma" w:cs="Tahoma"/>
                <w:sz w:val="18"/>
                <w:szCs w:val="18"/>
                <w:lang w:eastAsia="zh-CN"/>
              </w:rPr>
              <w:t xml:space="preserve"> 4 </w:t>
            </w:r>
            <w:r w:rsidRPr="00E573A4">
              <w:rPr>
                <w:rFonts w:ascii="Tahoma" w:eastAsia="Trebuchet MS" w:hAnsi="Tahoma" w:cs="Tahoma"/>
                <w:sz w:val="18"/>
                <w:szCs w:val="18"/>
                <w:lang w:eastAsia="zh-CN"/>
              </w:rPr>
              <w:t>grupy</w:t>
            </w:r>
            <w:r w:rsidR="00DC0078">
              <w:rPr>
                <w:rFonts w:ascii="Tahoma" w:eastAsia="Trebuchet MS" w:hAnsi="Tahoma" w:cs="Tahoma"/>
                <w:sz w:val="18"/>
                <w:szCs w:val="18"/>
                <w:lang w:eastAsia="zh-CN"/>
              </w:rPr>
              <w:t xml:space="preserve"> - 1</w:t>
            </w:r>
            <w:r w:rsidRPr="00E573A4">
              <w:rPr>
                <w:rFonts w:ascii="Tahoma" w:eastAsia="Trebuchet MS" w:hAnsi="Tahoma" w:cs="Tahoma"/>
                <w:sz w:val="18"/>
                <w:szCs w:val="18"/>
                <w:lang w:eastAsia="zh-CN"/>
              </w:rPr>
              <w:t>4 osób każda), kształcący się w zawodach technik eksploatacji portów i terminali, technik budownictwa, monter zabudowy i robót wykończeniowych, technik pojazdów samochodowych, technik mechanik, technik mechatronik, i technik logistyk.</w:t>
            </w:r>
          </w:p>
        </w:tc>
      </w:tr>
      <w:tr w:rsidR="00FD5C21" w:rsidRPr="00E573A4" w14:paraId="014DEF3D" w14:textId="77777777" w:rsidTr="0095713F">
        <w:tc>
          <w:tcPr>
            <w:tcW w:w="2405" w:type="dxa"/>
            <w:shd w:val="clear" w:color="auto" w:fill="auto"/>
          </w:tcPr>
          <w:p w14:paraId="5A59C9AE" w14:textId="77777777" w:rsidR="00FD5C21" w:rsidRPr="00E573A4" w:rsidRDefault="00FD5C21" w:rsidP="00C77D42">
            <w:pPr>
              <w:numPr>
                <w:ilvl w:val="0"/>
                <w:numId w:val="62"/>
              </w:numPr>
              <w:suppressAutoHyphens/>
              <w:spacing w:line="200" w:lineRule="atLeast"/>
              <w:ind w:left="313"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Obowiązki Wykonawcy </w:t>
            </w:r>
          </w:p>
        </w:tc>
        <w:tc>
          <w:tcPr>
            <w:tcW w:w="7484" w:type="dxa"/>
            <w:shd w:val="clear" w:color="auto" w:fill="auto"/>
          </w:tcPr>
          <w:p w14:paraId="419B0D79" w14:textId="77777777" w:rsidR="00FD5C21" w:rsidRPr="0095713F" w:rsidRDefault="00FD5C21" w:rsidP="00C77D42">
            <w:pPr>
              <w:numPr>
                <w:ilvl w:val="0"/>
                <w:numId w:val="27"/>
              </w:numPr>
              <w:suppressAutoHyphens/>
              <w:spacing w:line="200" w:lineRule="atLeast"/>
              <w:jc w:val="both"/>
              <w:rPr>
                <w:rFonts w:ascii="Tahoma" w:eastAsia="Trebuchet MS" w:hAnsi="Tahoma" w:cs="Tahoma"/>
                <w:b/>
                <w:sz w:val="18"/>
                <w:szCs w:val="18"/>
                <w:lang w:eastAsia="zh-CN"/>
              </w:rPr>
            </w:pPr>
            <w:r w:rsidRPr="0095713F">
              <w:rPr>
                <w:rFonts w:ascii="Tahoma" w:eastAsia="Trebuchet MS" w:hAnsi="Tahoma" w:cs="Tahoma"/>
                <w:b/>
                <w:sz w:val="18"/>
                <w:szCs w:val="18"/>
                <w:lang w:eastAsia="zh-CN"/>
              </w:rPr>
              <w:t>Zapewnienie miejsca, sprzętu i materiałów niezbędnych do przeprowadzenia zajęć.</w:t>
            </w:r>
          </w:p>
          <w:p w14:paraId="7460BF0F" w14:textId="77777777" w:rsidR="00FD5C21" w:rsidRPr="0095713F" w:rsidRDefault="00FD5C21" w:rsidP="00C77D42">
            <w:pPr>
              <w:numPr>
                <w:ilvl w:val="0"/>
                <w:numId w:val="27"/>
              </w:numPr>
              <w:suppressAutoHyphens/>
              <w:spacing w:line="200" w:lineRule="atLeast"/>
              <w:jc w:val="both"/>
              <w:rPr>
                <w:rFonts w:ascii="Tahoma" w:eastAsia="Trebuchet MS" w:hAnsi="Tahoma" w:cs="Tahoma"/>
                <w:b/>
                <w:sz w:val="18"/>
                <w:szCs w:val="18"/>
                <w:lang w:eastAsia="zh-CN"/>
              </w:rPr>
            </w:pPr>
            <w:r w:rsidRPr="0095713F">
              <w:rPr>
                <w:rFonts w:ascii="Tahoma" w:eastAsia="Trebuchet MS" w:hAnsi="Tahoma" w:cs="Tahoma"/>
                <w:b/>
                <w:sz w:val="18"/>
                <w:szCs w:val="18"/>
                <w:lang w:eastAsia="zh-CN"/>
              </w:rPr>
              <w:t>Zapewnienie wstępnych badań lekarskich uczestników kursu.</w:t>
            </w:r>
          </w:p>
          <w:p w14:paraId="3E8E9610" w14:textId="77777777" w:rsidR="00FD5C21" w:rsidRPr="0095713F" w:rsidRDefault="00FD5C21" w:rsidP="00C77D42">
            <w:pPr>
              <w:numPr>
                <w:ilvl w:val="0"/>
                <w:numId w:val="27"/>
              </w:numPr>
              <w:suppressAutoHyphens/>
              <w:spacing w:line="200" w:lineRule="atLeast"/>
              <w:jc w:val="both"/>
              <w:rPr>
                <w:rFonts w:ascii="Tahoma" w:eastAsia="Trebuchet MS" w:hAnsi="Tahoma" w:cs="Tahoma"/>
                <w:b/>
                <w:sz w:val="18"/>
                <w:szCs w:val="18"/>
                <w:lang w:eastAsia="zh-CN"/>
              </w:rPr>
            </w:pPr>
            <w:r w:rsidRPr="0095713F">
              <w:rPr>
                <w:rFonts w:ascii="Tahoma" w:eastAsia="Trebuchet MS" w:hAnsi="Tahoma" w:cs="Tahoma"/>
                <w:b/>
                <w:sz w:val="18"/>
                <w:szCs w:val="18"/>
                <w:lang w:eastAsia="zh-CN"/>
              </w:rPr>
              <w:t>Zapewnienie końcowego egzaminu pozwalającego na uzyskanie uprawnień niezbędnych do wykonywania zawodu, będącego przedmiotem kursu.</w:t>
            </w:r>
          </w:p>
          <w:p w14:paraId="7F1FC823" w14:textId="77777777" w:rsidR="00FD5C21" w:rsidRPr="00E573A4" w:rsidRDefault="00FD5C21" w:rsidP="00C77D42">
            <w:pPr>
              <w:numPr>
                <w:ilvl w:val="0"/>
                <w:numId w:val="27"/>
              </w:numPr>
              <w:suppressAutoHyphens/>
              <w:spacing w:line="200" w:lineRule="atLeast"/>
              <w:jc w:val="both"/>
              <w:rPr>
                <w:rFonts w:ascii="Tahoma" w:eastAsia="Trebuchet MS" w:hAnsi="Tahoma" w:cs="Tahoma"/>
                <w:sz w:val="18"/>
                <w:szCs w:val="18"/>
                <w:lang w:eastAsia="zh-CN"/>
              </w:rPr>
            </w:pPr>
            <w:r w:rsidRPr="0095713F">
              <w:rPr>
                <w:rFonts w:ascii="Tahoma" w:eastAsia="Trebuchet MS" w:hAnsi="Tahoma" w:cs="Tahoma"/>
                <w:b/>
                <w:sz w:val="18"/>
                <w:szCs w:val="18"/>
                <w:lang w:eastAsia="zh-CN"/>
              </w:rPr>
              <w:t>Przeprowadzenie końcowego egzaminu sprawdzającego wiedzę i umiejętności dla uczestników zajęć</w:t>
            </w:r>
            <w:r w:rsidRPr="00E573A4">
              <w:rPr>
                <w:rFonts w:ascii="Tahoma" w:eastAsia="Trebuchet MS" w:hAnsi="Tahoma" w:cs="Tahoma"/>
                <w:sz w:val="18"/>
                <w:szCs w:val="18"/>
                <w:lang w:eastAsia="zh-CN"/>
              </w:rPr>
              <w:t xml:space="preserve">. </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lastRenderedPageBreak/>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77777777"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zadania, na które składana jest oferta:</w:t>
      </w:r>
      <w:r w:rsidR="00EB2F8B">
        <w:rPr>
          <w:rFonts w:ascii="Tahoma" w:hAnsi="Tahoma" w:cs="Tahoma"/>
          <w:sz w:val="18"/>
          <w:szCs w:val="18"/>
        </w:rPr>
        <w:t xml:space="preserve"> </w:t>
      </w:r>
      <w:r w:rsidR="00FD5C21" w:rsidRPr="00EB2F8B">
        <w:rPr>
          <w:rFonts w:ascii="Tahoma" w:eastAsia="Trebuchet MS" w:hAnsi="Tahoma" w:cs="Tahoma"/>
          <w:sz w:val="18"/>
          <w:szCs w:val="18"/>
          <w:lang w:eastAsia="zh-CN"/>
        </w:rPr>
        <w:t>Kurs na wózki jezdniowe podnośnikowe z mechanicznym napędem podnoszenia z wysięgnikiem oraz wózki jezdniowe podnośnikowe z mechanicznym napędem podnoszenia z osobą obsługującą podnoszoną wraz z ładunkiem</w:t>
      </w:r>
      <w:r w:rsidR="007219B0">
        <w:rPr>
          <w:rFonts w:ascii="Tahoma" w:eastAsia="Trebuchet MS" w:hAnsi="Tahoma" w:cs="Tahoma"/>
          <w:sz w:val="18"/>
          <w:szCs w:val="18"/>
          <w:lang w:eastAsia="zh-CN"/>
        </w:rPr>
        <w:t>.</w:t>
      </w:r>
      <w:r w:rsidR="007219B0">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lastRenderedPageBreak/>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lastRenderedPageBreak/>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66B28384"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Usługa przeprowadzenia Kursu na wózki jezdniowe podnośnikowe z mechanicznym napędem podnoszenia z wysięgnikiem oraz wózki jezdniowe podnośnikowe z mechanicznym napędem podnoszenia z osobą obsługującą podnoszoną wraz z ładunkiem dla 4 grup uczestników</w:t>
      </w:r>
      <w:r w:rsidR="00EC18C4">
        <w:rPr>
          <w:rFonts w:ascii="Tahoma" w:eastAsia="Trebuchet MS" w:hAnsi="Tahoma" w:cs="Tahoma"/>
          <w:b/>
          <w:i/>
          <w:sz w:val="18"/>
          <w:szCs w:val="18"/>
          <w:lang w:eastAsia="zh-CN"/>
        </w:rPr>
        <w:t>. 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687605">
        <w:rPr>
          <w:rFonts w:ascii="Tahoma" w:hAnsi="Tahoma" w:cs="Tahoma"/>
          <w:b/>
          <w:i/>
          <w:sz w:val="18"/>
          <w:szCs w:val="18"/>
        </w:rPr>
        <w:t>32</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4337D5D6"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Pr="00EC18C4">
        <w:rPr>
          <w:rFonts w:ascii="Tahoma" w:eastAsia="Trebuchet MS" w:hAnsi="Tahoma" w:cs="Tahoma"/>
          <w:b/>
          <w:i/>
          <w:sz w:val="18"/>
          <w:szCs w:val="18"/>
          <w:lang w:eastAsia="zh-CN"/>
        </w:rPr>
        <w:t>Usługa przeprowadzenia Kursu na wózki jezdniowe podnośnikowe z mechanicznym napędem podnoszenia z wysięgnikiem oraz wózki jezdniowe podnośnikowe z mechanicznym napędem podnoszenia z osobą obsługującą podnoszoną wraz z ładunkiem dla 4 grup uczestników</w:t>
      </w:r>
      <w:r>
        <w:rPr>
          <w:rFonts w:ascii="Tahoma" w:eastAsia="Trebuchet MS" w:hAnsi="Tahoma" w:cs="Tahoma"/>
          <w:b/>
          <w:i/>
          <w:sz w:val="18"/>
          <w:szCs w:val="18"/>
          <w:lang w:eastAsia="zh-CN"/>
        </w:rPr>
        <w:t>. Z</w:t>
      </w:r>
      <w:r w:rsidRPr="00EC18C4">
        <w:rPr>
          <w:rFonts w:ascii="Tahoma" w:hAnsi="Tahoma" w:cs="Tahoma"/>
          <w:b/>
          <w:i/>
          <w:color w:val="000000"/>
          <w:sz w:val="18"/>
          <w:szCs w:val="18"/>
        </w:rPr>
        <w:t xml:space="preserve">apytanie </w:t>
      </w:r>
      <w:r w:rsidRPr="00EC18C4">
        <w:rPr>
          <w:rFonts w:ascii="Tahoma" w:hAnsi="Tahoma" w:cs="Tahoma"/>
          <w:b/>
          <w:i/>
          <w:sz w:val="18"/>
          <w:szCs w:val="18"/>
        </w:rPr>
        <w:t xml:space="preserve">nr </w:t>
      </w:r>
      <w:r w:rsidR="00687605">
        <w:rPr>
          <w:rFonts w:ascii="Tahoma" w:hAnsi="Tahoma" w:cs="Tahoma"/>
          <w:b/>
          <w:i/>
          <w:sz w:val="18"/>
          <w:szCs w:val="18"/>
        </w:rPr>
        <w:t>32</w:t>
      </w:r>
      <w:r w:rsidRPr="00EC18C4">
        <w:rPr>
          <w:rFonts w:ascii="Tahoma" w:hAnsi="Tahoma" w:cs="Tahoma"/>
          <w:b/>
          <w:i/>
          <w:sz w:val="18"/>
          <w:szCs w:val="18"/>
        </w:rPr>
        <w:t>/PASUSZ/FRDL</w:t>
      </w:r>
      <w:r w:rsidRPr="00EC18C4">
        <w:rPr>
          <w:rFonts w:ascii="Tahoma" w:hAnsi="Tahoma" w:cs="Tahoma"/>
          <w:sz w:val="18"/>
          <w:szCs w:val="18"/>
        </w:rPr>
        <w:t xml:space="preserve">. </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lastRenderedPageBreak/>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1B972B5C"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C70C46" w:rsidRPr="00C70C46">
        <w:rPr>
          <w:rFonts w:ascii="Tahoma" w:hAnsi="Tahoma" w:cs="Tahoma"/>
          <w:b/>
          <w:sz w:val="18"/>
          <w:szCs w:val="18"/>
        </w:rPr>
        <w:t>22</w:t>
      </w:r>
      <w:r w:rsidR="00EC18C4" w:rsidRPr="00C70C46">
        <w:rPr>
          <w:rFonts w:ascii="Tahoma" w:hAnsi="Tahoma" w:cs="Tahoma"/>
          <w:b/>
          <w:sz w:val="18"/>
          <w:szCs w:val="18"/>
        </w:rPr>
        <w:t xml:space="preserve"> listopada</w:t>
      </w:r>
      <w:r w:rsidR="001F5EEC" w:rsidRPr="00C70C46">
        <w:rPr>
          <w:rFonts w:ascii="Tahoma" w:hAnsi="Tahoma" w:cs="Tahoma"/>
          <w:b/>
          <w:sz w:val="18"/>
          <w:szCs w:val="18"/>
        </w:rPr>
        <w:t xml:space="preserve"> </w:t>
      </w:r>
      <w:r w:rsidR="00B172EB" w:rsidRPr="00C70C46">
        <w:rPr>
          <w:rFonts w:ascii="Tahoma" w:hAnsi="Tahoma" w:cs="Tahoma"/>
          <w:b/>
          <w:sz w:val="18"/>
          <w:szCs w:val="18"/>
        </w:rPr>
        <w:t>20</w:t>
      </w:r>
      <w:r w:rsidR="001F5EEC" w:rsidRPr="00C70C46">
        <w:rPr>
          <w:rFonts w:ascii="Tahoma" w:hAnsi="Tahoma" w:cs="Tahoma"/>
          <w:b/>
          <w:sz w:val="18"/>
          <w:szCs w:val="18"/>
        </w:rPr>
        <w:t>21</w:t>
      </w:r>
      <w:r w:rsidR="00F962BF" w:rsidRPr="00C70C46">
        <w:rPr>
          <w:rFonts w:ascii="Tahoma" w:hAnsi="Tahoma" w:cs="Tahoma"/>
          <w:b/>
          <w:sz w:val="18"/>
          <w:szCs w:val="18"/>
        </w:rPr>
        <w:t xml:space="preserve"> roku</w:t>
      </w:r>
      <w:r w:rsidR="007413AC" w:rsidRPr="00C70C46">
        <w:rPr>
          <w:rFonts w:ascii="Tahoma" w:hAnsi="Tahoma" w:cs="Tahoma"/>
          <w:b/>
          <w:sz w:val="18"/>
          <w:szCs w:val="18"/>
        </w:rPr>
        <w:t xml:space="preserve"> </w:t>
      </w:r>
      <w:r w:rsidR="001F5EEC" w:rsidRPr="00C70C4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 xml:space="preserve">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w:t>
      </w:r>
      <w:r w:rsidRPr="00882B68">
        <w:rPr>
          <w:rFonts w:ascii="Tahoma" w:hAnsi="Tahoma" w:cs="Tahoma"/>
          <w:sz w:val="18"/>
          <w:szCs w:val="18"/>
        </w:rPr>
        <w:lastRenderedPageBreak/>
        <w:t>(czwartego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CDD4" w16cex:dateUtc="2021-11-11T16:13:00Z"/>
  <w16cex:commentExtensible w16cex:durableId="2537CDEF" w16cex:dateUtc="2021-11-11T16:14:00Z"/>
  <w16cex:commentExtensible w16cex:durableId="2537CE80" w16cex:dateUtc="2021-11-11T16: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A4656" w14:textId="77777777" w:rsidR="00A9112A" w:rsidRDefault="00A9112A" w:rsidP="00D66D35">
      <w:r>
        <w:separator/>
      </w:r>
    </w:p>
  </w:endnote>
  <w:endnote w:type="continuationSeparator" w:id="0">
    <w:p w14:paraId="3446ED52" w14:textId="77777777" w:rsidR="00A9112A" w:rsidRDefault="00A9112A"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B84CF" w14:textId="77777777" w:rsidR="00A9112A" w:rsidRDefault="00A9112A" w:rsidP="00D66D35">
      <w:r>
        <w:separator/>
      </w:r>
    </w:p>
  </w:footnote>
  <w:footnote w:type="continuationSeparator" w:id="0">
    <w:p w14:paraId="3577BB27" w14:textId="77777777" w:rsidR="00A9112A" w:rsidRDefault="00A9112A"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0DB6"/>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05E8"/>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05CA"/>
    <w:rsid w:val="002A4538"/>
    <w:rsid w:val="002A5CB1"/>
    <w:rsid w:val="002A6763"/>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C5B"/>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611E"/>
    <w:rsid w:val="00536952"/>
    <w:rsid w:val="00537766"/>
    <w:rsid w:val="00537B24"/>
    <w:rsid w:val="0054029D"/>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745D"/>
    <w:rsid w:val="00671B4E"/>
    <w:rsid w:val="00673336"/>
    <w:rsid w:val="00676121"/>
    <w:rsid w:val="006801DD"/>
    <w:rsid w:val="0068198F"/>
    <w:rsid w:val="00682E67"/>
    <w:rsid w:val="0068548D"/>
    <w:rsid w:val="00687322"/>
    <w:rsid w:val="00687605"/>
    <w:rsid w:val="00692BC4"/>
    <w:rsid w:val="0069378E"/>
    <w:rsid w:val="00694425"/>
    <w:rsid w:val="006960E9"/>
    <w:rsid w:val="00697990"/>
    <w:rsid w:val="006A0CEC"/>
    <w:rsid w:val="006A12E8"/>
    <w:rsid w:val="006A2B6C"/>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11674"/>
    <w:rsid w:val="00711A04"/>
    <w:rsid w:val="00712EAC"/>
    <w:rsid w:val="0071326D"/>
    <w:rsid w:val="0071387B"/>
    <w:rsid w:val="00716178"/>
    <w:rsid w:val="007164F3"/>
    <w:rsid w:val="0071723E"/>
    <w:rsid w:val="00717560"/>
    <w:rsid w:val="007177B5"/>
    <w:rsid w:val="00717B57"/>
    <w:rsid w:val="007205D9"/>
    <w:rsid w:val="007219B0"/>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112A"/>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C14"/>
    <w:rsid w:val="00B445FD"/>
    <w:rsid w:val="00B44D83"/>
    <w:rsid w:val="00B529D0"/>
    <w:rsid w:val="00B53060"/>
    <w:rsid w:val="00B535E8"/>
    <w:rsid w:val="00B54BCB"/>
    <w:rsid w:val="00B55D96"/>
    <w:rsid w:val="00B560B3"/>
    <w:rsid w:val="00B57A9E"/>
    <w:rsid w:val="00B6030F"/>
    <w:rsid w:val="00B6120A"/>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0C46"/>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34"/>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azakonkurencyjno&#347;ci.funduszeeuropejskie.gov.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C01E6-CB97-44BA-8A46-0C95E62E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3923</Words>
  <Characters>23544</Characters>
  <Application>Microsoft Office Word</Application>
  <DocSecurity>0</DocSecurity>
  <Lines>196</Lines>
  <Paragraphs>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27413</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8</cp:revision>
  <cp:lastPrinted>2021-04-02T10:02:00Z</cp:lastPrinted>
  <dcterms:created xsi:type="dcterms:W3CDTF">2021-11-11T16:17:00Z</dcterms:created>
  <dcterms:modified xsi:type="dcterms:W3CDTF">2021-11-11T19:09:00Z</dcterms:modified>
</cp:coreProperties>
</file>